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4A323" w14:textId="61AD85EA" w:rsidR="00B1661A" w:rsidRPr="00272DA6" w:rsidRDefault="00B1661A" w:rsidP="00B1661A">
      <w:pPr>
        <w:pStyle w:val="Normln2"/>
        <w:rPr>
          <w:rFonts w:asciiTheme="minorHAnsi" w:eastAsia="Arial" w:hAnsiTheme="minorHAnsi" w:cstheme="minorHAnsi"/>
          <w:b/>
          <w:sz w:val="28"/>
          <w:szCs w:val="28"/>
        </w:rPr>
      </w:pPr>
    </w:p>
    <w:p w14:paraId="4AD34616" w14:textId="2634849F" w:rsidR="00B1661A" w:rsidRPr="00D533D7" w:rsidRDefault="00B1661A" w:rsidP="00B1661A">
      <w:pPr>
        <w:pStyle w:val="Normln2"/>
        <w:jc w:val="center"/>
        <w:rPr>
          <w:rFonts w:asciiTheme="minorHAnsi" w:eastAsia="Arial" w:hAnsiTheme="minorHAnsi" w:cstheme="minorHAnsi"/>
          <w:b/>
          <w:sz w:val="40"/>
          <w:szCs w:val="40"/>
        </w:rPr>
      </w:pPr>
      <w:r w:rsidRPr="00D533D7">
        <w:rPr>
          <w:rFonts w:asciiTheme="minorHAnsi" w:eastAsia="Arial" w:hAnsiTheme="minorHAnsi" w:cstheme="minorHAnsi"/>
          <w:b/>
          <w:sz w:val="40"/>
          <w:szCs w:val="40"/>
        </w:rPr>
        <w:t>Krycí list nabídky</w:t>
      </w:r>
    </w:p>
    <w:p w14:paraId="4B0C550D" w14:textId="3CE57C03" w:rsidR="00B1661A" w:rsidRPr="00795EDF" w:rsidRDefault="00B1661A" w:rsidP="00B1661A">
      <w:pPr>
        <w:pStyle w:val="Normln2"/>
        <w:jc w:val="center"/>
        <w:rPr>
          <w:rFonts w:asciiTheme="minorHAnsi" w:eastAsia="Arial" w:hAnsiTheme="minorHAnsi" w:cstheme="minorHAnsi"/>
          <w:bCs/>
          <w:sz w:val="20"/>
          <w:szCs w:val="20"/>
        </w:rPr>
      </w:pPr>
      <w:r w:rsidRPr="00795EDF">
        <w:rPr>
          <w:rFonts w:asciiTheme="minorHAnsi" w:eastAsia="Arial" w:hAnsiTheme="minorHAnsi" w:cstheme="minorHAnsi"/>
          <w:bCs/>
          <w:sz w:val="20"/>
          <w:szCs w:val="20"/>
        </w:rPr>
        <w:t>k zadávací dokumentaci pro zadání veřejné zakázky malého rozsahu s názvem:</w:t>
      </w:r>
    </w:p>
    <w:p w14:paraId="1BE9AB58" w14:textId="58087C7B" w:rsidR="00776209" w:rsidRPr="00795EDF" w:rsidRDefault="00B1661A" w:rsidP="00776209">
      <w:pPr>
        <w:jc w:val="center"/>
        <w:rPr>
          <w:rFonts w:cstheme="minorHAnsi"/>
          <w:b/>
          <w:bCs/>
          <w:sz w:val="20"/>
          <w:szCs w:val="20"/>
        </w:rPr>
      </w:pPr>
      <w:r w:rsidRPr="00795EDF">
        <w:rPr>
          <w:rFonts w:eastAsia="Arial" w:cstheme="minorHAnsi"/>
          <w:bCs/>
          <w:sz w:val="20"/>
          <w:szCs w:val="20"/>
        </w:rPr>
        <w:t>„</w:t>
      </w:r>
      <w:r w:rsidR="005C710E" w:rsidRPr="00795EDF">
        <w:rPr>
          <w:rFonts w:eastAsia="Arial" w:cstheme="minorHAnsi"/>
          <w:b/>
          <w:sz w:val="20"/>
          <w:szCs w:val="20"/>
        </w:rPr>
        <w:t>Zajištění redundantního datové propojení objektu Ostrava, 28. října 3388/111 (Skelet) prostřednictvím datového okruhu do Vysokorychlostní datové sítě Moravskoslezského kraje (VDS MSK</w:t>
      </w:r>
      <w:r w:rsidR="00B07E15">
        <w:rPr>
          <w:rFonts w:eastAsia="Arial" w:cstheme="minorHAnsi"/>
          <w:b/>
          <w:sz w:val="20"/>
          <w:szCs w:val="20"/>
        </w:rPr>
        <w:t>)</w:t>
      </w:r>
      <w:r w:rsidR="00776209" w:rsidRPr="00795EDF">
        <w:rPr>
          <w:rFonts w:cstheme="minorHAnsi"/>
          <w:b/>
          <w:sz w:val="20"/>
          <w:szCs w:val="20"/>
        </w:rPr>
        <w:t>“</w:t>
      </w:r>
    </w:p>
    <w:p w14:paraId="4187DBC8" w14:textId="6E5F200A" w:rsidR="00B1661A" w:rsidRPr="00795EDF" w:rsidRDefault="00B1661A" w:rsidP="00776209">
      <w:pPr>
        <w:pStyle w:val="Normln2"/>
        <w:jc w:val="center"/>
        <w:rPr>
          <w:rFonts w:asciiTheme="minorHAnsi" w:eastAsia="Arial" w:hAnsiTheme="minorHAnsi" w:cstheme="minorHAnsi"/>
          <w:sz w:val="20"/>
          <w:szCs w:val="20"/>
        </w:rPr>
      </w:pPr>
    </w:p>
    <w:p w14:paraId="5B7D6739" w14:textId="38C6E68F" w:rsidR="00B1661A" w:rsidRPr="00795EDF" w:rsidRDefault="00B1661A" w:rsidP="00B1661A">
      <w:pPr>
        <w:widowControl w:val="0"/>
        <w:spacing w:after="0" w:line="240" w:lineRule="auto"/>
        <w:rPr>
          <w:rFonts w:eastAsia="Arial" w:cstheme="minorHAnsi"/>
          <w:b/>
          <w:bCs/>
          <w:i/>
          <w:iCs/>
          <w:color w:val="000000"/>
          <w:sz w:val="20"/>
          <w:szCs w:val="20"/>
          <w:lang w:eastAsia="cs-CZ"/>
        </w:rPr>
      </w:pPr>
      <w:r w:rsidRPr="00795EDF">
        <w:rPr>
          <w:rFonts w:eastAsia="Arial" w:cstheme="minorHAnsi"/>
          <w:b/>
          <w:bCs/>
          <w:i/>
          <w:iCs/>
          <w:color w:val="000000"/>
          <w:sz w:val="20"/>
          <w:szCs w:val="20"/>
          <w:lang w:eastAsia="cs-CZ"/>
        </w:rPr>
        <w:t>Zadavatel veřejné zakázky</w:t>
      </w:r>
    </w:p>
    <w:p w14:paraId="74EDDF21" w14:textId="77777777" w:rsidR="00B1661A" w:rsidRPr="00795EDF" w:rsidRDefault="00B1661A" w:rsidP="00B1661A">
      <w:pPr>
        <w:widowControl w:val="0"/>
        <w:spacing w:after="0" w:line="240" w:lineRule="auto"/>
        <w:rPr>
          <w:rFonts w:eastAsia="Arial" w:cstheme="minorHAnsi"/>
          <w:color w:val="000000"/>
          <w:sz w:val="20"/>
          <w:szCs w:val="20"/>
          <w:lang w:eastAsia="cs-CZ"/>
        </w:rPr>
      </w:pPr>
      <w:r w:rsidRPr="00795EDF">
        <w:rPr>
          <w:rFonts w:eastAsia="Times New Roman" w:cstheme="minorHAnsi"/>
          <w:b/>
          <w:bCs/>
          <w:color w:val="404144"/>
          <w:sz w:val="20"/>
          <w:szCs w:val="20"/>
          <w:shd w:val="clear" w:color="auto" w:fill="FFFFFF"/>
          <w:lang w:eastAsia="cs-CZ"/>
        </w:rPr>
        <w:t>Moravskoslezské datové centrum, příspěvková organizace</w:t>
      </w:r>
    </w:p>
    <w:p w14:paraId="6495E4A1" w14:textId="77777777" w:rsidR="00B1661A" w:rsidRPr="00795EDF" w:rsidRDefault="00B1661A" w:rsidP="00B1661A">
      <w:pPr>
        <w:widowControl w:val="0"/>
        <w:spacing w:after="0" w:line="240" w:lineRule="auto"/>
        <w:rPr>
          <w:rFonts w:eastAsia="Arial" w:cstheme="minorHAnsi"/>
          <w:b/>
          <w:color w:val="000000"/>
          <w:sz w:val="20"/>
          <w:szCs w:val="20"/>
          <w:lang w:eastAsia="cs-CZ"/>
        </w:rPr>
      </w:pPr>
      <w:r w:rsidRPr="00795EDF">
        <w:rPr>
          <w:rFonts w:eastAsia="Arial" w:cstheme="minorHAnsi"/>
          <w:color w:val="000000"/>
          <w:sz w:val="20"/>
          <w:szCs w:val="20"/>
          <w:lang w:eastAsia="cs-CZ"/>
        </w:rPr>
        <w:t xml:space="preserve">IČO </w:t>
      </w:r>
      <w:r w:rsidRPr="00795EDF">
        <w:rPr>
          <w:rFonts w:eastAsia="Times New Roman" w:cstheme="minorHAnsi"/>
          <w:color w:val="404144"/>
          <w:sz w:val="20"/>
          <w:szCs w:val="20"/>
          <w:shd w:val="clear" w:color="auto" w:fill="FFFFFF"/>
          <w:lang w:eastAsia="cs-CZ"/>
        </w:rPr>
        <w:t>068 39 517</w:t>
      </w:r>
    </w:p>
    <w:p w14:paraId="6570E734" w14:textId="2AEDAC40" w:rsidR="00B1661A" w:rsidRPr="00795EDF" w:rsidRDefault="00B1661A" w:rsidP="00B1661A">
      <w:pPr>
        <w:widowControl w:val="0"/>
        <w:spacing w:after="0" w:line="240" w:lineRule="auto"/>
        <w:rPr>
          <w:rFonts w:eastAsia="Arial" w:cstheme="minorHAnsi"/>
          <w:color w:val="000000"/>
          <w:sz w:val="20"/>
          <w:szCs w:val="20"/>
          <w:lang w:eastAsia="cs-CZ"/>
        </w:rPr>
      </w:pPr>
      <w:r w:rsidRPr="00795EDF">
        <w:rPr>
          <w:rFonts w:eastAsia="Arial" w:cstheme="minorHAnsi"/>
          <w:color w:val="000000"/>
          <w:sz w:val="20"/>
          <w:szCs w:val="20"/>
          <w:lang w:eastAsia="cs-CZ"/>
        </w:rPr>
        <w:t xml:space="preserve">se sídlem </w:t>
      </w:r>
      <w:r w:rsidRPr="00795EDF">
        <w:rPr>
          <w:rFonts w:eastAsia="Times New Roman" w:cstheme="minorHAnsi"/>
          <w:color w:val="404144"/>
          <w:sz w:val="20"/>
          <w:szCs w:val="20"/>
          <w:shd w:val="clear" w:color="auto" w:fill="FFFFFF"/>
          <w:lang w:eastAsia="cs-CZ"/>
        </w:rPr>
        <w:t>Na Jízdárně 2824/2</w:t>
      </w:r>
      <w:r w:rsidRPr="00795EDF">
        <w:rPr>
          <w:rFonts w:eastAsia="Times New Roman" w:cstheme="minorHAnsi"/>
          <w:color w:val="404144"/>
          <w:sz w:val="20"/>
          <w:szCs w:val="20"/>
          <w:lang w:eastAsia="cs-CZ"/>
        </w:rPr>
        <w:t xml:space="preserve">, </w:t>
      </w:r>
      <w:r w:rsidRPr="00795EDF">
        <w:rPr>
          <w:rFonts w:eastAsia="Times New Roman" w:cstheme="minorHAnsi"/>
          <w:color w:val="404144"/>
          <w:sz w:val="20"/>
          <w:szCs w:val="20"/>
          <w:shd w:val="clear" w:color="auto" w:fill="FFFFFF"/>
          <w:lang w:eastAsia="cs-CZ"/>
        </w:rPr>
        <w:t xml:space="preserve">702 </w:t>
      </w:r>
      <w:r w:rsidR="000B7197" w:rsidRPr="00795EDF">
        <w:rPr>
          <w:rFonts w:eastAsia="Times New Roman" w:cstheme="minorHAnsi"/>
          <w:color w:val="404144"/>
          <w:sz w:val="20"/>
          <w:szCs w:val="20"/>
          <w:shd w:val="clear" w:color="auto" w:fill="FFFFFF"/>
          <w:lang w:eastAsia="cs-CZ"/>
        </w:rPr>
        <w:t>00 Ostrava</w:t>
      </w:r>
      <w:r w:rsidRPr="00795EDF">
        <w:rPr>
          <w:rFonts w:eastAsia="Times New Roman" w:cstheme="minorHAnsi"/>
          <w:color w:val="404144"/>
          <w:sz w:val="20"/>
          <w:szCs w:val="20"/>
          <w:shd w:val="clear" w:color="auto" w:fill="FFFFFF"/>
          <w:lang w:eastAsia="cs-CZ"/>
        </w:rPr>
        <w:t xml:space="preserve"> – Moravská Ostrava</w:t>
      </w:r>
    </w:p>
    <w:p w14:paraId="303FFC2A" w14:textId="7C1DC832" w:rsidR="00B1661A" w:rsidRPr="00795EDF" w:rsidRDefault="00B1661A" w:rsidP="00B1661A">
      <w:pPr>
        <w:pStyle w:val="Normln2"/>
        <w:rPr>
          <w:rFonts w:asciiTheme="minorHAnsi" w:eastAsia="Arial" w:hAnsiTheme="minorHAnsi" w:cstheme="minorHAnsi"/>
          <w:bCs/>
          <w:color w:val="auto"/>
          <w:sz w:val="20"/>
          <w:szCs w:val="20"/>
        </w:rPr>
      </w:pPr>
      <w:r w:rsidRPr="00795EDF">
        <w:rPr>
          <w:rFonts w:asciiTheme="minorHAnsi" w:eastAsia="Arial" w:hAnsiTheme="minorHAnsi" w:cstheme="minorHAnsi"/>
          <w:bCs/>
          <w:color w:val="auto"/>
          <w:sz w:val="20"/>
          <w:szCs w:val="20"/>
        </w:rPr>
        <w:t xml:space="preserve">Statutární zástupce zadavatele: </w:t>
      </w:r>
      <w:r w:rsidR="006D5F56" w:rsidRPr="00795EDF">
        <w:rPr>
          <w:rFonts w:asciiTheme="minorHAnsi" w:eastAsia="Arial" w:hAnsiTheme="minorHAnsi" w:cstheme="minorHAnsi"/>
          <w:bCs/>
          <w:color w:val="auto"/>
          <w:sz w:val="20"/>
          <w:szCs w:val="20"/>
        </w:rPr>
        <w:t>Mgr. Ing, Michal Kubík, MBA, MBA</w:t>
      </w:r>
    </w:p>
    <w:p w14:paraId="2193DF87" w14:textId="35DA1E36" w:rsidR="00B1661A" w:rsidRPr="00795EDF" w:rsidRDefault="006D5F56" w:rsidP="00B1661A">
      <w:pPr>
        <w:pStyle w:val="Normln2"/>
        <w:rPr>
          <w:rFonts w:asciiTheme="minorHAnsi" w:eastAsia="Arial" w:hAnsiTheme="minorHAnsi" w:cstheme="minorHAnsi"/>
          <w:bCs/>
          <w:color w:val="auto"/>
          <w:sz w:val="20"/>
          <w:szCs w:val="20"/>
        </w:rPr>
      </w:pPr>
      <w:r w:rsidRPr="00795EDF">
        <w:rPr>
          <w:rFonts w:asciiTheme="minorHAnsi" w:eastAsia="Arial" w:hAnsiTheme="minorHAnsi" w:cstheme="minorHAnsi"/>
          <w:bCs/>
          <w:color w:val="auto"/>
          <w:sz w:val="20"/>
          <w:szCs w:val="20"/>
        </w:rPr>
        <w:t>E-m</w:t>
      </w:r>
      <w:r w:rsidR="00B1661A" w:rsidRPr="00795EDF">
        <w:rPr>
          <w:rFonts w:asciiTheme="minorHAnsi" w:eastAsia="Arial" w:hAnsiTheme="minorHAnsi" w:cstheme="minorHAnsi"/>
          <w:bCs/>
          <w:color w:val="auto"/>
          <w:sz w:val="20"/>
          <w:szCs w:val="20"/>
        </w:rPr>
        <w:t xml:space="preserve">ail: </w:t>
      </w:r>
      <w:hyperlink r:id="rId9" w:history="1">
        <w:r w:rsidR="00B1661A" w:rsidRPr="00795EDF">
          <w:rPr>
            <w:rStyle w:val="Hypertextovodkaz"/>
            <w:rFonts w:asciiTheme="minorHAnsi" w:eastAsia="Arial" w:hAnsiTheme="minorHAnsi" w:cstheme="minorHAnsi"/>
            <w:bCs/>
            <w:sz w:val="20"/>
            <w:szCs w:val="20"/>
          </w:rPr>
          <w:t>info@msdc.cz</w:t>
        </w:r>
      </w:hyperlink>
    </w:p>
    <w:p w14:paraId="2F52ABFF" w14:textId="77777777" w:rsidR="00B1661A" w:rsidRPr="00795EDF" w:rsidRDefault="00B1661A" w:rsidP="00B1661A">
      <w:pPr>
        <w:pStyle w:val="Normln2"/>
        <w:rPr>
          <w:rFonts w:asciiTheme="minorHAnsi" w:eastAsia="Arial" w:hAnsiTheme="minorHAnsi" w:cstheme="minorHAnsi"/>
          <w:bCs/>
          <w:color w:val="auto"/>
          <w:sz w:val="20"/>
          <w:szCs w:val="20"/>
        </w:rPr>
      </w:pPr>
    </w:p>
    <w:p w14:paraId="67C16C21" w14:textId="77777777" w:rsidR="00B1661A" w:rsidRPr="00272DA6" w:rsidRDefault="00B1661A" w:rsidP="00B1661A">
      <w:pPr>
        <w:pStyle w:val="Normln2"/>
        <w:rPr>
          <w:rFonts w:asciiTheme="minorHAnsi" w:eastAsia="Arial" w:hAnsiTheme="minorHAnsi" w:cstheme="minorHAnsi"/>
          <w:bCs/>
          <w:color w:val="auto"/>
        </w:rPr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1696"/>
        <w:gridCol w:w="1985"/>
        <w:gridCol w:w="2693"/>
        <w:gridCol w:w="2688"/>
      </w:tblGrid>
      <w:tr w:rsidR="00F87A0D" w:rsidRPr="00272DA6" w14:paraId="23C809BE" w14:textId="77777777" w:rsidTr="00F87A0D">
        <w:tc>
          <w:tcPr>
            <w:tcW w:w="9062" w:type="dxa"/>
            <w:gridSpan w:val="4"/>
            <w:shd w:val="clear" w:color="auto" w:fill="B4C6E7" w:themeFill="accent1" w:themeFillTint="66"/>
          </w:tcPr>
          <w:p w14:paraId="53CABD2B" w14:textId="72BE4E49" w:rsidR="00F87A0D" w:rsidRPr="00F87A0D" w:rsidRDefault="00F87A0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87A0D">
              <w:rPr>
                <w:rFonts w:cstheme="minorHAnsi"/>
                <w:b/>
                <w:bCs/>
                <w:sz w:val="24"/>
                <w:szCs w:val="24"/>
              </w:rPr>
              <w:t>Údaje o uchazeči</w:t>
            </w:r>
          </w:p>
        </w:tc>
      </w:tr>
      <w:tr w:rsidR="00F87A0D" w:rsidRPr="00272DA6" w14:paraId="6DFC2B7D" w14:textId="77777777" w:rsidTr="00F87A0D">
        <w:tc>
          <w:tcPr>
            <w:tcW w:w="1696" w:type="dxa"/>
          </w:tcPr>
          <w:p w14:paraId="4C2A7FCF" w14:textId="5D1DC22D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  <w:r w:rsidRPr="00795EDF">
              <w:rPr>
                <w:rFonts w:cstheme="minorHAnsi"/>
                <w:sz w:val="24"/>
                <w:szCs w:val="24"/>
              </w:rPr>
              <w:t>Název</w:t>
            </w:r>
          </w:p>
        </w:tc>
        <w:tc>
          <w:tcPr>
            <w:tcW w:w="7366" w:type="dxa"/>
            <w:gridSpan w:val="3"/>
          </w:tcPr>
          <w:p w14:paraId="15761479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354FD395" w14:textId="77777777" w:rsidTr="00F87A0D">
        <w:tc>
          <w:tcPr>
            <w:tcW w:w="1696" w:type="dxa"/>
          </w:tcPr>
          <w:p w14:paraId="7E1D49D3" w14:textId="52FDCA3B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  <w:r w:rsidRPr="00795EDF">
              <w:rPr>
                <w:rFonts w:cstheme="minorHAnsi"/>
                <w:sz w:val="24"/>
                <w:szCs w:val="24"/>
              </w:rPr>
              <w:t>Právní forma</w:t>
            </w:r>
          </w:p>
        </w:tc>
        <w:tc>
          <w:tcPr>
            <w:tcW w:w="7366" w:type="dxa"/>
            <w:gridSpan w:val="3"/>
          </w:tcPr>
          <w:p w14:paraId="44A627C0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513CC0E1" w14:textId="77777777" w:rsidTr="00F87A0D">
        <w:tc>
          <w:tcPr>
            <w:tcW w:w="1696" w:type="dxa"/>
          </w:tcPr>
          <w:p w14:paraId="5274C502" w14:textId="4AA2D850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  <w:r w:rsidRPr="00795EDF">
              <w:rPr>
                <w:rFonts w:cstheme="minorHAnsi"/>
                <w:sz w:val="24"/>
                <w:szCs w:val="24"/>
              </w:rPr>
              <w:t>Sídlo</w:t>
            </w:r>
          </w:p>
        </w:tc>
        <w:tc>
          <w:tcPr>
            <w:tcW w:w="7366" w:type="dxa"/>
            <w:gridSpan w:val="3"/>
          </w:tcPr>
          <w:p w14:paraId="64B6BB4F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600986C5" w14:textId="77777777" w:rsidTr="00F87A0D">
        <w:tc>
          <w:tcPr>
            <w:tcW w:w="1696" w:type="dxa"/>
          </w:tcPr>
          <w:p w14:paraId="60E29F17" w14:textId="27F960F0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  <w:r w:rsidRPr="00795EDF">
              <w:rPr>
                <w:rFonts w:cstheme="minorHAnsi"/>
                <w:sz w:val="24"/>
                <w:szCs w:val="24"/>
              </w:rPr>
              <w:t>Datová schránka</w:t>
            </w:r>
          </w:p>
        </w:tc>
        <w:tc>
          <w:tcPr>
            <w:tcW w:w="7366" w:type="dxa"/>
            <w:gridSpan w:val="3"/>
          </w:tcPr>
          <w:p w14:paraId="70FE1F74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7B659386" w14:textId="77777777" w:rsidTr="00F87A0D">
        <w:tc>
          <w:tcPr>
            <w:tcW w:w="1696" w:type="dxa"/>
          </w:tcPr>
          <w:p w14:paraId="22C06942" w14:textId="1C4FFC7C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  <w:r w:rsidRPr="00795EDF">
              <w:rPr>
                <w:rFonts w:cstheme="minorHAnsi"/>
                <w:sz w:val="24"/>
                <w:szCs w:val="24"/>
              </w:rPr>
              <w:t>IČ</w:t>
            </w:r>
          </w:p>
        </w:tc>
        <w:tc>
          <w:tcPr>
            <w:tcW w:w="7366" w:type="dxa"/>
            <w:gridSpan w:val="3"/>
          </w:tcPr>
          <w:p w14:paraId="4A92C392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2A22C176" w14:textId="77777777" w:rsidTr="00F87A0D">
        <w:tc>
          <w:tcPr>
            <w:tcW w:w="1696" w:type="dxa"/>
          </w:tcPr>
          <w:p w14:paraId="02D97392" w14:textId="209FC1FA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  <w:r w:rsidRPr="00795EDF">
              <w:rPr>
                <w:rFonts w:cstheme="minorHAnsi"/>
                <w:sz w:val="24"/>
                <w:szCs w:val="24"/>
              </w:rPr>
              <w:t>DIČ</w:t>
            </w:r>
          </w:p>
        </w:tc>
        <w:tc>
          <w:tcPr>
            <w:tcW w:w="7366" w:type="dxa"/>
            <w:gridSpan w:val="3"/>
          </w:tcPr>
          <w:p w14:paraId="6B334D20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15AA00F2" w14:textId="77777777" w:rsidTr="00F87A0D">
        <w:tc>
          <w:tcPr>
            <w:tcW w:w="1696" w:type="dxa"/>
          </w:tcPr>
          <w:p w14:paraId="12648797" w14:textId="6763AD6C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  <w:r w:rsidRPr="00795EDF">
              <w:rPr>
                <w:rFonts w:cstheme="minorHAnsi"/>
                <w:sz w:val="24"/>
                <w:szCs w:val="24"/>
              </w:rPr>
              <w:t>Osoba oprávněná jednat jménem, či za uchazeče</w:t>
            </w:r>
          </w:p>
        </w:tc>
        <w:tc>
          <w:tcPr>
            <w:tcW w:w="7366" w:type="dxa"/>
            <w:gridSpan w:val="3"/>
          </w:tcPr>
          <w:p w14:paraId="35B2566A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65A47BB8" w14:textId="77777777" w:rsidTr="00F87A0D">
        <w:tc>
          <w:tcPr>
            <w:tcW w:w="9062" w:type="dxa"/>
            <w:gridSpan w:val="4"/>
            <w:shd w:val="clear" w:color="auto" w:fill="B4C6E7" w:themeFill="accent1" w:themeFillTint="66"/>
          </w:tcPr>
          <w:p w14:paraId="22710A4A" w14:textId="33AD9E51" w:rsidR="00F87A0D" w:rsidRPr="00F87A0D" w:rsidRDefault="00F87A0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87A0D">
              <w:rPr>
                <w:rFonts w:cstheme="minorHAnsi"/>
                <w:b/>
                <w:bCs/>
                <w:sz w:val="24"/>
                <w:szCs w:val="24"/>
              </w:rPr>
              <w:t>Kontaktní osoba uchazeče</w:t>
            </w:r>
          </w:p>
        </w:tc>
      </w:tr>
      <w:tr w:rsidR="00F87A0D" w:rsidRPr="00272DA6" w14:paraId="0AFB731E" w14:textId="77777777" w:rsidTr="00F87A0D">
        <w:tc>
          <w:tcPr>
            <w:tcW w:w="1696" w:type="dxa"/>
          </w:tcPr>
          <w:p w14:paraId="722B1C94" w14:textId="7DB83D0E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  <w:r w:rsidRPr="00795EDF">
              <w:rPr>
                <w:rFonts w:cstheme="minorHAnsi"/>
                <w:sz w:val="24"/>
                <w:szCs w:val="24"/>
              </w:rPr>
              <w:t>Jméno a příjmení</w:t>
            </w:r>
          </w:p>
        </w:tc>
        <w:tc>
          <w:tcPr>
            <w:tcW w:w="7366" w:type="dxa"/>
            <w:gridSpan w:val="3"/>
          </w:tcPr>
          <w:p w14:paraId="7AF458B1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51354757" w14:textId="77777777" w:rsidTr="00F87A0D">
        <w:tc>
          <w:tcPr>
            <w:tcW w:w="1696" w:type="dxa"/>
          </w:tcPr>
          <w:p w14:paraId="6B7C0044" w14:textId="47D887E0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  <w:r w:rsidRPr="00795EDF">
              <w:rPr>
                <w:rFonts w:cstheme="minorHAnsi"/>
                <w:sz w:val="24"/>
                <w:szCs w:val="24"/>
              </w:rPr>
              <w:t>Telefon</w:t>
            </w:r>
          </w:p>
        </w:tc>
        <w:tc>
          <w:tcPr>
            <w:tcW w:w="7366" w:type="dxa"/>
            <w:gridSpan w:val="3"/>
          </w:tcPr>
          <w:p w14:paraId="0F231DA7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54DCFEAD" w14:textId="77777777" w:rsidTr="00F87A0D">
        <w:tc>
          <w:tcPr>
            <w:tcW w:w="1696" w:type="dxa"/>
          </w:tcPr>
          <w:p w14:paraId="03FEACE0" w14:textId="6F92C4FE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  <w:r w:rsidRPr="00795EDF">
              <w:rPr>
                <w:rFonts w:cstheme="minorHAnsi"/>
                <w:sz w:val="24"/>
                <w:szCs w:val="24"/>
              </w:rPr>
              <w:t>Email</w:t>
            </w:r>
          </w:p>
        </w:tc>
        <w:tc>
          <w:tcPr>
            <w:tcW w:w="7366" w:type="dxa"/>
            <w:gridSpan w:val="3"/>
          </w:tcPr>
          <w:p w14:paraId="5C3ABFCD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2B57AF83" w14:textId="77777777" w:rsidTr="00F87A0D">
        <w:tc>
          <w:tcPr>
            <w:tcW w:w="1696" w:type="dxa"/>
            <w:tcBorders>
              <w:bottom w:val="single" w:sz="4" w:space="0" w:color="auto"/>
            </w:tcBorders>
          </w:tcPr>
          <w:p w14:paraId="3D231F92" w14:textId="1363FD11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  <w:r w:rsidRPr="00795EDF">
              <w:rPr>
                <w:rFonts w:cstheme="minorHAnsi"/>
                <w:sz w:val="24"/>
                <w:szCs w:val="24"/>
              </w:rPr>
              <w:t>Úplná adresa pro poštovní styk</w:t>
            </w:r>
          </w:p>
        </w:tc>
        <w:tc>
          <w:tcPr>
            <w:tcW w:w="7366" w:type="dxa"/>
            <w:gridSpan w:val="3"/>
            <w:tcBorders>
              <w:bottom w:val="single" w:sz="4" w:space="0" w:color="auto"/>
            </w:tcBorders>
          </w:tcPr>
          <w:p w14:paraId="077EED06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5251C8F0" w14:textId="77777777" w:rsidTr="00F87A0D">
        <w:tc>
          <w:tcPr>
            <w:tcW w:w="9062" w:type="dxa"/>
            <w:gridSpan w:val="4"/>
            <w:tcBorders>
              <w:left w:val="nil"/>
              <w:bottom w:val="nil"/>
              <w:right w:val="nil"/>
            </w:tcBorders>
          </w:tcPr>
          <w:p w14:paraId="09CB2B88" w14:textId="77777777" w:rsidR="00F87A0D" w:rsidRPr="00795EDF" w:rsidRDefault="00F87A0D" w:rsidP="0009418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67D8E12F" w14:textId="77777777" w:rsidTr="00F87A0D">
        <w:tc>
          <w:tcPr>
            <w:tcW w:w="3681" w:type="dxa"/>
            <w:gridSpan w:val="2"/>
            <w:tcBorders>
              <w:top w:val="nil"/>
              <w:left w:val="nil"/>
            </w:tcBorders>
            <w:shd w:val="clear" w:color="auto" w:fill="FFFFFF" w:themeFill="background1"/>
          </w:tcPr>
          <w:p w14:paraId="16F14929" w14:textId="06F72E09" w:rsidR="00F87A0D" w:rsidRPr="00F87A0D" w:rsidRDefault="00F87A0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B4C6E7" w:themeFill="accent1" w:themeFillTint="66"/>
          </w:tcPr>
          <w:p w14:paraId="4190646A" w14:textId="5097785B" w:rsidR="00F87A0D" w:rsidRPr="00795EDF" w:rsidRDefault="00F87A0D" w:rsidP="0009418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5EDF">
              <w:rPr>
                <w:rFonts w:cstheme="minorHAnsi"/>
                <w:sz w:val="24"/>
                <w:szCs w:val="24"/>
              </w:rPr>
              <w:t xml:space="preserve">Cena bez DPH </w:t>
            </w:r>
            <w:r w:rsidRPr="00795EDF">
              <w:rPr>
                <w:rFonts w:cstheme="minorHAnsi"/>
                <w:sz w:val="24"/>
                <w:szCs w:val="24"/>
                <w:lang w:val="en-US"/>
              </w:rPr>
              <w:t>[</w:t>
            </w:r>
            <w:proofErr w:type="spellStart"/>
            <w:r w:rsidRPr="00795EDF">
              <w:rPr>
                <w:rFonts w:cstheme="minorHAnsi"/>
                <w:sz w:val="24"/>
                <w:szCs w:val="24"/>
                <w:lang w:val="en-US"/>
              </w:rPr>
              <w:t>Kč</w:t>
            </w:r>
            <w:proofErr w:type="spellEnd"/>
            <w:r w:rsidRPr="00795EDF">
              <w:rPr>
                <w:rFonts w:cstheme="minorHAnsi"/>
                <w:sz w:val="24"/>
                <w:szCs w:val="24"/>
                <w:lang w:val="en-US"/>
              </w:rPr>
              <w:t>]</w:t>
            </w:r>
          </w:p>
        </w:tc>
        <w:tc>
          <w:tcPr>
            <w:tcW w:w="2688" w:type="dxa"/>
            <w:shd w:val="clear" w:color="auto" w:fill="B4C6E7" w:themeFill="accent1" w:themeFillTint="66"/>
          </w:tcPr>
          <w:p w14:paraId="5B690B07" w14:textId="6E86416D" w:rsidR="00F87A0D" w:rsidRPr="00795EDF" w:rsidRDefault="00F87A0D" w:rsidP="00094184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795EDF">
              <w:rPr>
                <w:rFonts w:cstheme="minorHAnsi"/>
                <w:sz w:val="24"/>
                <w:szCs w:val="24"/>
              </w:rPr>
              <w:t xml:space="preserve">Cena s DPH </w:t>
            </w:r>
            <w:r w:rsidRPr="00795EDF">
              <w:rPr>
                <w:rFonts w:cstheme="minorHAnsi"/>
                <w:sz w:val="24"/>
                <w:szCs w:val="24"/>
                <w:lang w:val="en-US"/>
              </w:rPr>
              <w:t>[</w:t>
            </w:r>
            <w:proofErr w:type="spellStart"/>
            <w:r w:rsidRPr="00795EDF">
              <w:rPr>
                <w:rFonts w:cstheme="minorHAnsi"/>
                <w:sz w:val="24"/>
                <w:szCs w:val="24"/>
                <w:lang w:val="en-US"/>
              </w:rPr>
              <w:t>Kč</w:t>
            </w:r>
            <w:proofErr w:type="spellEnd"/>
            <w:r w:rsidRPr="00795EDF">
              <w:rPr>
                <w:rFonts w:cstheme="minorHAnsi"/>
                <w:sz w:val="24"/>
                <w:szCs w:val="24"/>
                <w:lang w:val="en-US"/>
              </w:rPr>
              <w:t>]</w:t>
            </w:r>
          </w:p>
        </w:tc>
      </w:tr>
      <w:tr w:rsidR="00F87A0D" w:rsidRPr="00272DA6" w14:paraId="46C2E50B" w14:textId="77777777" w:rsidTr="00F87A0D">
        <w:tc>
          <w:tcPr>
            <w:tcW w:w="3681" w:type="dxa"/>
            <w:gridSpan w:val="2"/>
            <w:shd w:val="clear" w:color="auto" w:fill="B4C6E7" w:themeFill="accent1" w:themeFillTint="66"/>
          </w:tcPr>
          <w:p w14:paraId="0643B985" w14:textId="43CEDBFC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  <w:r w:rsidRPr="00F87A0D">
              <w:rPr>
                <w:rFonts w:cstheme="minorHAnsi"/>
                <w:b/>
                <w:bCs/>
                <w:sz w:val="24"/>
                <w:szCs w:val="24"/>
              </w:rPr>
              <w:t>Nabídková cena</w:t>
            </w:r>
          </w:p>
        </w:tc>
        <w:tc>
          <w:tcPr>
            <w:tcW w:w="2693" w:type="dxa"/>
          </w:tcPr>
          <w:p w14:paraId="6F30D6F0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88" w:type="dxa"/>
          </w:tcPr>
          <w:p w14:paraId="3FB2BB29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63EE97DB" w14:textId="77777777" w:rsidTr="00F87A0D">
        <w:trPr>
          <w:trHeight w:val="240"/>
        </w:trPr>
        <w:tc>
          <w:tcPr>
            <w:tcW w:w="9062" w:type="dxa"/>
            <w:gridSpan w:val="4"/>
            <w:tcBorders>
              <w:left w:val="nil"/>
              <w:bottom w:val="nil"/>
              <w:right w:val="nil"/>
            </w:tcBorders>
          </w:tcPr>
          <w:p w14:paraId="3E808802" w14:textId="77777777" w:rsidR="00F87A0D" w:rsidRPr="00795EDF" w:rsidRDefault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63291573" w14:textId="56EEB67D" w:rsidTr="00F87A0D">
        <w:trPr>
          <w:trHeight w:val="240"/>
        </w:trPr>
        <w:tc>
          <w:tcPr>
            <w:tcW w:w="368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43EB70B1" w14:textId="53ADBE8C" w:rsidR="00F87A0D" w:rsidRPr="00F87A0D" w:rsidRDefault="00F87A0D" w:rsidP="00F87A0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3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8814B0E" w14:textId="40A500C2" w:rsidR="00F87A0D" w:rsidRDefault="00F87A0D" w:rsidP="00F87A0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Datum ve formátu (</w:t>
            </w:r>
            <w:proofErr w:type="spellStart"/>
            <w:proofErr w:type="gramStart"/>
            <w:r>
              <w:rPr>
                <w:rFonts w:cstheme="minorHAnsi"/>
                <w:sz w:val="24"/>
                <w:szCs w:val="24"/>
              </w:rPr>
              <w:t>dd.mm.rrrr</w:t>
            </w:r>
            <w:proofErr w:type="spellEnd"/>
            <w:proofErr w:type="gramEnd"/>
            <w:r>
              <w:rPr>
                <w:rFonts w:cstheme="minorHAnsi"/>
                <w:sz w:val="24"/>
                <w:szCs w:val="24"/>
              </w:rPr>
              <w:t>.)</w:t>
            </w:r>
          </w:p>
        </w:tc>
      </w:tr>
      <w:tr w:rsidR="00F87A0D" w:rsidRPr="00272DA6" w14:paraId="520C502D" w14:textId="77777777" w:rsidTr="00F87A0D">
        <w:trPr>
          <w:trHeight w:val="240"/>
        </w:trPr>
        <w:tc>
          <w:tcPr>
            <w:tcW w:w="36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20F7D9D" w14:textId="755CDF80" w:rsidR="00F87A0D" w:rsidRDefault="00F87A0D" w:rsidP="00F87A0D">
            <w:pPr>
              <w:rPr>
                <w:rFonts w:cstheme="minorHAnsi"/>
                <w:sz w:val="24"/>
                <w:szCs w:val="24"/>
              </w:rPr>
            </w:pPr>
            <w:r w:rsidRPr="00F87A0D">
              <w:rPr>
                <w:rFonts w:cstheme="minorHAnsi"/>
                <w:b/>
                <w:bCs/>
                <w:sz w:val="24"/>
                <w:szCs w:val="24"/>
              </w:rPr>
              <w:t>Termín zhotovení</w:t>
            </w:r>
          </w:p>
        </w:tc>
        <w:tc>
          <w:tcPr>
            <w:tcW w:w="5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B568A81" w14:textId="708FA73B" w:rsidR="00F87A0D" w:rsidRDefault="00F87A0D" w:rsidP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56A354FE" w14:textId="77777777" w:rsidTr="00F87A0D">
        <w:trPr>
          <w:trHeight w:val="240"/>
        </w:trPr>
        <w:tc>
          <w:tcPr>
            <w:tcW w:w="9062" w:type="dxa"/>
            <w:gridSpan w:val="4"/>
            <w:tcBorders>
              <w:left w:val="nil"/>
              <w:right w:val="nil"/>
            </w:tcBorders>
          </w:tcPr>
          <w:p w14:paraId="3EE447CD" w14:textId="77777777" w:rsidR="00F87A0D" w:rsidRPr="00795EDF" w:rsidRDefault="00F87A0D" w:rsidP="00F87A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87A0D" w:rsidRPr="00272DA6" w14:paraId="30B1A8EA" w14:textId="77777777" w:rsidTr="00F87A0D">
        <w:trPr>
          <w:trHeight w:val="1492"/>
        </w:trPr>
        <w:tc>
          <w:tcPr>
            <w:tcW w:w="3681" w:type="dxa"/>
            <w:gridSpan w:val="2"/>
          </w:tcPr>
          <w:p w14:paraId="2C51E3AB" w14:textId="19490C2B" w:rsidR="00F87A0D" w:rsidRPr="00795EDF" w:rsidRDefault="00F87A0D" w:rsidP="00F87A0D">
            <w:pPr>
              <w:rPr>
                <w:rFonts w:cstheme="minorHAnsi"/>
                <w:sz w:val="24"/>
                <w:szCs w:val="24"/>
              </w:rPr>
            </w:pPr>
            <w:r w:rsidRPr="00795EDF">
              <w:rPr>
                <w:rFonts w:cstheme="minorHAnsi"/>
                <w:sz w:val="24"/>
                <w:szCs w:val="24"/>
              </w:rPr>
              <w:t>Datum, razítko a podpis statutárního zástupce</w:t>
            </w:r>
          </w:p>
        </w:tc>
        <w:tc>
          <w:tcPr>
            <w:tcW w:w="5381" w:type="dxa"/>
            <w:gridSpan w:val="2"/>
          </w:tcPr>
          <w:p w14:paraId="47D0CF68" w14:textId="77777777" w:rsidR="00F87A0D" w:rsidRPr="00795EDF" w:rsidRDefault="00F87A0D" w:rsidP="00F87A0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FCA6C94" w14:textId="77777777" w:rsidR="002E3FBD" w:rsidRPr="00272DA6" w:rsidRDefault="002E3FBD" w:rsidP="00F87A0D">
      <w:pPr>
        <w:rPr>
          <w:rFonts w:cstheme="minorHAnsi"/>
          <w:sz w:val="24"/>
          <w:szCs w:val="24"/>
        </w:rPr>
      </w:pPr>
    </w:p>
    <w:sectPr w:rsidR="002E3FBD" w:rsidRPr="00272DA6" w:rsidSect="00FB6100">
      <w:headerReference w:type="even" r:id="rId10"/>
      <w:headerReference w:type="default" r:id="rId11"/>
      <w:head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1DE37" w14:textId="77777777" w:rsidR="00FF1657" w:rsidRDefault="00FF1657" w:rsidP="00B63E63">
      <w:pPr>
        <w:spacing w:after="0" w:line="240" w:lineRule="auto"/>
      </w:pPr>
      <w:r>
        <w:separator/>
      </w:r>
    </w:p>
  </w:endnote>
  <w:endnote w:type="continuationSeparator" w:id="0">
    <w:p w14:paraId="2C26B297" w14:textId="77777777" w:rsidR="00FF1657" w:rsidRDefault="00FF1657" w:rsidP="00B6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13D6C" w14:textId="77777777" w:rsidR="00FF1657" w:rsidRDefault="00FF1657" w:rsidP="00B63E63">
      <w:pPr>
        <w:spacing w:after="0" w:line="240" w:lineRule="auto"/>
      </w:pPr>
      <w:r>
        <w:separator/>
      </w:r>
    </w:p>
  </w:footnote>
  <w:footnote w:type="continuationSeparator" w:id="0">
    <w:p w14:paraId="73DCE002" w14:textId="77777777" w:rsidR="00FF1657" w:rsidRDefault="00FF1657" w:rsidP="00B6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AD76" w14:textId="6BD0F10C" w:rsidR="00B63E63" w:rsidRDefault="00B63E6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9BC3D8A" wp14:editId="603F7B2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80235" cy="357505"/>
              <wp:effectExtent l="0" t="0" r="0" b="4445"/>
              <wp:wrapNone/>
              <wp:docPr id="350538701" name="Textové pole 2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0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4CB979" w14:textId="69740975" w:rsidR="00B63E63" w:rsidRPr="00B63E63" w:rsidRDefault="00B63E63" w:rsidP="00B63E63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63E63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BC3D8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Veřejné" style="position:absolute;margin-left:96.85pt;margin-top:0;width:148.05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" filled="f" stroked="f">
              <v:textbox style="mso-fit-shape-to-text:t" inset="0,15pt,20pt,0">
                <w:txbxContent>
                  <w:p w14:paraId="1B4CB979" w14:textId="69740975" w:rsidR="00B63E63" w:rsidRPr="00B63E63" w:rsidRDefault="00B63E63" w:rsidP="00B63E63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B63E63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F909E" w14:textId="2788C685" w:rsidR="006E698D" w:rsidRPr="00C4741B" w:rsidRDefault="006E698D" w:rsidP="006E698D">
    <w:pPr>
      <w:pStyle w:val="Normln2"/>
      <w:rPr>
        <w:rFonts w:asciiTheme="minorHAnsi" w:hAnsiTheme="minorHAnsi" w:cstheme="minorHAnsi"/>
        <w:b/>
        <w:bCs/>
        <w:sz w:val="20"/>
        <w:szCs w:val="20"/>
      </w:rPr>
    </w:pPr>
    <w:r w:rsidRPr="00C4741B">
      <w:rPr>
        <w:rFonts w:asciiTheme="minorHAnsi" w:hAnsiTheme="minorHAnsi" w:cstheme="minorHAnsi"/>
        <w:b/>
        <w:bCs/>
        <w:sz w:val="20"/>
        <w:szCs w:val="20"/>
      </w:rPr>
      <w:t>Příloha č. 2</w:t>
    </w:r>
    <w:r w:rsidR="00E97C24">
      <w:rPr>
        <w:rFonts w:asciiTheme="minorHAnsi" w:hAnsiTheme="minorHAnsi" w:cstheme="minorHAnsi"/>
        <w:b/>
        <w:bCs/>
        <w:sz w:val="20"/>
        <w:szCs w:val="20"/>
      </w:rPr>
      <w:t xml:space="preserve"> Výzvy k podání nabídek</w:t>
    </w:r>
    <w:r w:rsidRPr="00C4741B">
      <w:rPr>
        <w:rFonts w:asciiTheme="minorHAnsi" w:hAnsiTheme="minorHAnsi" w:cstheme="minorHAnsi"/>
        <w:b/>
        <w:bCs/>
        <w:sz w:val="20"/>
        <w:szCs w:val="20"/>
      </w:rPr>
      <w:t xml:space="preserve"> </w:t>
    </w:r>
    <w:r w:rsidR="00543DDD">
      <w:rPr>
        <w:rFonts w:asciiTheme="minorHAnsi" w:hAnsiTheme="minorHAnsi" w:cstheme="minorHAnsi"/>
        <w:b/>
        <w:bCs/>
        <w:sz w:val="20"/>
        <w:szCs w:val="20"/>
      </w:rPr>
      <w:t xml:space="preserve">k VZ </w:t>
    </w:r>
    <w:r w:rsidR="00DC4EDF">
      <w:rPr>
        <w:rFonts w:asciiTheme="minorHAnsi" w:hAnsiTheme="minorHAnsi" w:cstheme="minorHAnsi"/>
        <w:b/>
        <w:bCs/>
        <w:sz w:val="20"/>
        <w:szCs w:val="20"/>
      </w:rPr>
      <w:t xml:space="preserve">č. </w:t>
    </w:r>
    <w:r w:rsidR="00543DDD">
      <w:rPr>
        <w:rFonts w:asciiTheme="minorHAnsi" w:hAnsiTheme="minorHAnsi" w:cstheme="minorHAnsi"/>
        <w:b/>
        <w:bCs/>
        <w:sz w:val="20"/>
        <w:szCs w:val="20"/>
      </w:rPr>
      <w:t>03</w:t>
    </w:r>
    <w:r w:rsidR="00DC4EDF">
      <w:rPr>
        <w:rFonts w:asciiTheme="minorHAnsi" w:hAnsiTheme="minorHAnsi" w:cstheme="minorHAnsi"/>
        <w:b/>
        <w:bCs/>
        <w:sz w:val="20"/>
        <w:szCs w:val="20"/>
      </w:rPr>
      <w:t>_202</w:t>
    </w:r>
    <w:r w:rsidR="00543DDD">
      <w:rPr>
        <w:rFonts w:asciiTheme="minorHAnsi" w:hAnsiTheme="minorHAnsi" w:cstheme="minorHAnsi"/>
        <w:b/>
        <w:bCs/>
        <w:sz w:val="20"/>
        <w:szCs w:val="20"/>
      </w:rPr>
      <w:t>6</w:t>
    </w:r>
    <w:r w:rsidR="001223CD">
      <w:rPr>
        <w:rFonts w:asciiTheme="minorHAnsi" w:hAnsiTheme="minorHAnsi" w:cstheme="minorHAnsi"/>
        <w:b/>
        <w:bCs/>
        <w:sz w:val="20"/>
        <w:szCs w:val="20"/>
      </w:rPr>
      <w:br/>
    </w:r>
    <w:r w:rsidRPr="00C4741B">
      <w:rPr>
        <w:rFonts w:asciiTheme="minorHAnsi" w:hAnsiTheme="minorHAnsi" w:cstheme="minorHAnsi"/>
        <w:b/>
        <w:bCs/>
        <w:sz w:val="20"/>
        <w:szCs w:val="20"/>
      </w:rPr>
      <w:t xml:space="preserve">Krycí list nabídky </w:t>
    </w:r>
  </w:p>
  <w:p w14:paraId="67830604" w14:textId="6BF8BAC0" w:rsidR="00B63E63" w:rsidRDefault="00B63E6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142F9" wp14:editId="2DE39AEC">
              <wp:simplePos x="898497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1880235" cy="357505"/>
              <wp:effectExtent l="0" t="0" r="0" b="4445"/>
              <wp:wrapNone/>
              <wp:docPr id="1883960827" name="Textové pole 3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0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75447B" w14:textId="01D109CA" w:rsidR="00B63E63" w:rsidRPr="00B63E63" w:rsidRDefault="00B63E63" w:rsidP="00B63E63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63E63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142F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Veřejné" style="position:absolute;margin-left:96.85pt;margin-top:0;width:148.05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" filled="f" stroked="f">
              <v:textbox style="mso-fit-shape-to-text:t" inset="0,15pt,20pt,0">
                <w:txbxContent>
                  <w:p w14:paraId="6475447B" w14:textId="01D109CA" w:rsidR="00B63E63" w:rsidRPr="00B63E63" w:rsidRDefault="00B63E63" w:rsidP="00B63E63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B63E63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74083" w14:textId="295D9574" w:rsidR="00B63E63" w:rsidRDefault="00B63E6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63B527E" wp14:editId="3E9844D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80235" cy="357505"/>
              <wp:effectExtent l="0" t="0" r="0" b="4445"/>
              <wp:wrapNone/>
              <wp:docPr id="1367349325" name="Textové pole 1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0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1F481D" w14:textId="1E1E6CF5" w:rsidR="00B63E63" w:rsidRPr="00B63E63" w:rsidRDefault="00B63E63" w:rsidP="00B63E63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63E63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3B527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Veřejné" style="position:absolute;margin-left:96.85pt;margin-top:0;width:148.05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" filled="f" stroked="f">
              <v:textbox style="mso-fit-shape-to-text:t" inset="0,15pt,20pt,0">
                <w:txbxContent>
                  <w:p w14:paraId="6F1F481D" w14:textId="1E1E6CF5" w:rsidR="00B63E63" w:rsidRPr="00B63E63" w:rsidRDefault="00B63E63" w:rsidP="00B63E63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B63E63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1A"/>
    <w:rsid w:val="000059B8"/>
    <w:rsid w:val="00094184"/>
    <w:rsid w:val="000B7197"/>
    <w:rsid w:val="001223CD"/>
    <w:rsid w:val="001267E4"/>
    <w:rsid w:val="002034A2"/>
    <w:rsid w:val="00272DA6"/>
    <w:rsid w:val="002E3FBD"/>
    <w:rsid w:val="003D06D9"/>
    <w:rsid w:val="004327F5"/>
    <w:rsid w:val="00500D7D"/>
    <w:rsid w:val="00543DDD"/>
    <w:rsid w:val="005521BF"/>
    <w:rsid w:val="00592F30"/>
    <w:rsid w:val="005C710E"/>
    <w:rsid w:val="00646560"/>
    <w:rsid w:val="006D5F56"/>
    <w:rsid w:val="006D7418"/>
    <w:rsid w:val="006E698D"/>
    <w:rsid w:val="00776209"/>
    <w:rsid w:val="00795EDF"/>
    <w:rsid w:val="007F0347"/>
    <w:rsid w:val="00850E72"/>
    <w:rsid w:val="0086075B"/>
    <w:rsid w:val="008A5801"/>
    <w:rsid w:val="009B16BA"/>
    <w:rsid w:val="009F17D2"/>
    <w:rsid w:val="00B07E15"/>
    <w:rsid w:val="00B1661A"/>
    <w:rsid w:val="00B17311"/>
    <w:rsid w:val="00B63E63"/>
    <w:rsid w:val="00C4741B"/>
    <w:rsid w:val="00C53C8D"/>
    <w:rsid w:val="00CC4FC8"/>
    <w:rsid w:val="00D22335"/>
    <w:rsid w:val="00D533D7"/>
    <w:rsid w:val="00DC4EDF"/>
    <w:rsid w:val="00DD47A0"/>
    <w:rsid w:val="00E30C2E"/>
    <w:rsid w:val="00E5131B"/>
    <w:rsid w:val="00E93AEF"/>
    <w:rsid w:val="00E97C24"/>
    <w:rsid w:val="00F87A0D"/>
    <w:rsid w:val="00FB1304"/>
    <w:rsid w:val="00FB6100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63F74"/>
  <w15:chartTrackingRefBased/>
  <w15:docId w15:val="{1B644A55-BA9D-4801-AD8C-22CE836B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aliases w:val="Heading 3 Char"/>
    <w:basedOn w:val="Normln"/>
    <w:next w:val="Normln"/>
    <w:link w:val="Nadpis3Char"/>
    <w:autoRedefine/>
    <w:uiPriority w:val="9"/>
    <w:unhideWhenUsed/>
    <w:qFormat/>
    <w:rsid w:val="00D22335"/>
    <w:pPr>
      <w:spacing w:before="240" w:after="120" w:line="276" w:lineRule="auto"/>
      <w:outlineLvl w:val="2"/>
    </w:pPr>
    <w:rPr>
      <w:rFonts w:ascii="Open Sans Light" w:hAnsi="Open Sans Light"/>
      <w:color w:val="2F5496" w:themeColor="accent1" w:themeShade="BF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Heading 3 Char Char"/>
    <w:basedOn w:val="Standardnpsmoodstavce"/>
    <w:link w:val="Nadpis3"/>
    <w:uiPriority w:val="9"/>
    <w:rsid w:val="00D22335"/>
    <w:rPr>
      <w:rFonts w:ascii="Open Sans Light" w:hAnsi="Open Sans Light"/>
      <w:color w:val="2F5496" w:themeColor="accent1" w:themeShade="BF"/>
      <w:sz w:val="36"/>
      <w:szCs w:val="28"/>
    </w:rPr>
  </w:style>
  <w:style w:type="paragraph" w:customStyle="1" w:styleId="Normln2">
    <w:name w:val="Normální2"/>
    <w:link w:val="Normln2Char"/>
    <w:rsid w:val="00B1661A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ormln2Char">
    <w:name w:val="Normální2 Char"/>
    <w:basedOn w:val="Standardnpsmoodstavce"/>
    <w:link w:val="Normln2"/>
    <w:rsid w:val="00B1661A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661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1661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B16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3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E63"/>
  </w:style>
  <w:style w:type="paragraph" w:styleId="Zpat">
    <w:name w:val="footer"/>
    <w:basedOn w:val="Normln"/>
    <w:link w:val="ZpatChar"/>
    <w:uiPriority w:val="99"/>
    <w:unhideWhenUsed/>
    <w:rsid w:val="006E6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6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msdc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B1B65D194E949810B22383C7E6A89" ma:contentTypeVersion="16" ma:contentTypeDescription="Create a new document." ma:contentTypeScope="" ma:versionID="e8cfb5e77de28857e3255c81642b30e3">
  <xsd:schema xmlns:xsd="http://www.w3.org/2001/XMLSchema" xmlns:xs="http://www.w3.org/2001/XMLSchema" xmlns:p="http://schemas.microsoft.com/office/2006/metadata/properties" xmlns:ns2="104e6285-7cf7-4209-ae84-01e3f46af855" xmlns:ns3="27eaa013-dc27-4ae5-82f1-d50cafec7dcf" targetNamespace="http://schemas.microsoft.com/office/2006/metadata/properties" ma:root="true" ma:fieldsID="a04a47eb7db21c8b92ef9788e43afa31" ns2:_="" ns3:_="">
    <xsd:import namespace="104e6285-7cf7-4209-ae84-01e3f46af855"/>
    <xsd:import namespace="27eaa013-dc27-4ae5-82f1-d50cafec7d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e6285-7cf7-4209-ae84-01e3f46af8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f21b97-4f1f-42f4-987e-2d764a9847c5}" ma:internalName="TaxCatchAll" ma:showField="CatchAllData" ma:web="104e6285-7cf7-4209-ae84-01e3f46af8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eaa013-dc27-4ae5-82f1-d50cafec7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2a611ad-22dc-4dbb-8116-15fea3185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4e6285-7cf7-4209-ae84-01e3f46af855" xsi:nil="true"/>
    <lcf76f155ced4ddcb4097134ff3c332f xmlns="27eaa013-dc27-4ae5-82f1-d50cafec7dcf">
      <Terms xmlns="http://schemas.microsoft.com/office/infopath/2007/PartnerControls"/>
    </lcf76f155ced4ddcb4097134ff3c332f>
    <SharedWithUsers xmlns="104e6285-7cf7-4209-ae84-01e3f46af85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CE457DC-356E-4E13-B4EA-2555D06F80EF}"/>
</file>

<file path=customXml/itemProps2.xml><?xml version="1.0" encoding="utf-8"?>
<ds:datastoreItem xmlns:ds="http://schemas.openxmlformats.org/officeDocument/2006/customXml" ds:itemID="{17583139-3CBF-4464-8D94-A04B2BF216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0D134C-1E85-4D4B-987A-59B8AC58E778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34a0c74a-9039-48a2-b93b-f5d73bda2baa"/>
    <ds:schemaRef ds:uri="http://www.w3.org/XML/1998/namespace"/>
    <ds:schemaRef ds:uri="d0cd2293-c22a-47b0-b68b-70f8e9fb0901"/>
    <ds:schemaRef ds:uri="http://schemas.openxmlformats.org/package/2006/metadata/core-properties"/>
    <ds:schemaRef ds:uri="http://schemas.microsoft.com/office/2006/metadata/properties"/>
    <ds:schemaRef ds:uri="http://purl.org/dc/terms/"/>
    <ds:schemaRef ds:uri="104e6285-7cf7-4209-ae84-01e3f46af855"/>
    <ds:schemaRef ds:uri="27eaa013-dc27-4ae5-82f1-d50cafec7d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Holub</dc:creator>
  <cp:keywords/>
  <dc:description/>
  <cp:lastModifiedBy>Libuše Kozáková</cp:lastModifiedBy>
  <cp:revision>3</cp:revision>
  <dcterms:created xsi:type="dcterms:W3CDTF">2025-12-16T07:09:00Z</dcterms:created>
  <dcterms:modified xsi:type="dcterms:W3CDTF">2026-01-06T12:11:00Z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0x010100B61B1B65D194E949810B22383C7E6A89</vt:lpwstr>
  </property>
  <property fmtid="{D5CDD505-2E9C-101B-9397-08002B2CF9AE}" pid="3" name="MediaServiceImageTags">
    <vt:lpwstr/>
  </property>
  <property fmtid="{D5CDD505-2E9C-101B-9397-08002B2CF9AE}" pid="4" name="Order">
    <vt:r8>64600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ClassificationContentMarkingHeaderShapeIds">
    <vt:lpwstr>5180184d,14e4cbcd,704af5fb</vt:lpwstr>
  </property>
  <property fmtid="{D5CDD505-2E9C-101B-9397-08002B2CF9AE}" pid="12" name="ClassificationContentMarkingHeaderFontProps">
    <vt:lpwstr>#000000,10,Aptos</vt:lpwstr>
  </property>
  <property fmtid="{D5CDD505-2E9C-101B-9397-08002B2CF9AE}" pid="13" name="ClassificationContentMarkingHeaderText">
    <vt:lpwstr>Klasifikace informací: Veřejné</vt:lpwstr>
  </property>
  <property fmtid="{D5CDD505-2E9C-101B-9397-08002B2CF9AE}" pid="14" name="MSIP_Label_93621039-4e4b-4448-8b62-8948ad8b2d88_Enabled">
    <vt:lpwstr>true</vt:lpwstr>
  </property>
  <property fmtid="{D5CDD505-2E9C-101B-9397-08002B2CF9AE}" pid="15" name="MSIP_Label_93621039-4e4b-4448-8b62-8948ad8b2d88_SetDate">
    <vt:lpwstr>2025-11-25T13:12:37Z</vt:lpwstr>
  </property>
  <property fmtid="{D5CDD505-2E9C-101B-9397-08002B2CF9AE}" pid="16" name="MSIP_Label_93621039-4e4b-4448-8b62-8948ad8b2d88_Method">
    <vt:lpwstr>Privileged</vt:lpwstr>
  </property>
  <property fmtid="{D5CDD505-2E9C-101B-9397-08002B2CF9AE}" pid="17" name="MSIP_Label_93621039-4e4b-4448-8b62-8948ad8b2d88_Name">
    <vt:lpwstr>Veřejné</vt:lpwstr>
  </property>
  <property fmtid="{D5CDD505-2E9C-101B-9397-08002B2CF9AE}" pid="18" name="MSIP_Label_93621039-4e4b-4448-8b62-8948ad8b2d88_SiteId">
    <vt:lpwstr>11736566-1383-4cd1-8b08-dd59faa7d7a1</vt:lpwstr>
  </property>
  <property fmtid="{D5CDD505-2E9C-101B-9397-08002B2CF9AE}" pid="19" name="MSIP_Label_93621039-4e4b-4448-8b62-8948ad8b2d88_ActionId">
    <vt:lpwstr>65e63bba-7c84-4a7d-980e-cdfe1c036ee6</vt:lpwstr>
  </property>
  <property fmtid="{D5CDD505-2E9C-101B-9397-08002B2CF9AE}" pid="20" name="MSIP_Label_93621039-4e4b-4448-8b62-8948ad8b2d88_ContentBits">
    <vt:lpwstr>1</vt:lpwstr>
  </property>
  <property fmtid="{D5CDD505-2E9C-101B-9397-08002B2CF9AE}" pid="21" name="MSIP_Label_93621039-4e4b-4448-8b62-8948ad8b2d88_Tag">
    <vt:lpwstr>10, 0, 1, 1</vt:lpwstr>
  </property>
</Properties>
</file>